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4314190" cy="3572510"/>
            <wp:effectExtent l="0" t="0" r="0" b="0"/>
            <wp:docPr id="5" name="图片 5" descr="E:/科迈思智能/报价单/KeyShot 5/Renderings/产品图2026/速通门/KMS-T5530/KMS-T5530.806.pngKMS-T5530.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30/KMS-T5530.806.pngKMS-T5530.806"/>
                    <pic:cNvPicPr>
                      <a:picLocks noChangeAspect="1"/>
                    </pic:cNvPicPr>
                  </pic:nvPicPr>
                  <pic:blipFill>
                    <a:blip r:embed="rId6"/>
                    <a:srcRect l="19801" t="35214" r="18128" b="13402"/>
                    <a:stretch>
                      <a:fillRect/>
                    </a:stretch>
                  </pic:blipFill>
                  <pic:spPr>
                    <a:xfrm>
                      <a:off x="0" y="0"/>
                      <a:ext cx="4314190" cy="3572510"/>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KMS-T5530 is a high-tech product designed for intelligent management of personnel access routes,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device seamlessly integrates mechanical, electronic, microprocessor-based control systems with various identity authentication technologies, supporting multiple access authorization methods including fingerprint, facial recognition, card swiping, password entry, second-generation ID card verification,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3317396F"/>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3317396F"/>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0359BCA8"/>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0359BCA8"/>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1EDB0216">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1D829125">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77C6532E">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5B215D20">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KMS-T5530</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1200*160*1000mm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640195" cy="6349365"/>
            <wp:effectExtent l="0" t="0" r="1905" b="635"/>
            <wp:docPr id="6" name="图片 6" descr="E:/科迈思智能/报价单/KeyShot 5/Renderings/产品图2026/速通门/KMS-T5530/KMS-T5530.pngKMS-T5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30/KMS-T5530.pngKMS-T5530"/>
                    <pic:cNvPicPr>
                      <a:picLocks noChangeAspect="1"/>
                    </pic:cNvPicPr>
                  </pic:nvPicPr>
                  <pic:blipFill>
                    <a:blip r:embed="rId7"/>
                    <a:srcRect t="2969" b="2969"/>
                    <a:stretch>
                      <a:fillRect/>
                    </a:stretch>
                  </pic:blipFill>
                  <pic:spPr>
                    <a:xfrm>
                      <a:off x="0" y="0"/>
                      <a:ext cx="6640195" cy="634936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2977618E">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121E057F">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511AF8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2C8FED2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50A38C4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6767136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7EC5D8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1D0E9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2DB954E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6FB26CF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2DEF5D3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4D6E6B9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2C847D7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1A31FDA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71E2DB6"/>
    <w:rsid w:val="07A31B7F"/>
    <w:rsid w:val="0AA7129C"/>
    <w:rsid w:val="0B844E71"/>
    <w:rsid w:val="0DC932D7"/>
    <w:rsid w:val="0F931DEF"/>
    <w:rsid w:val="118C2F9A"/>
    <w:rsid w:val="118D3328"/>
    <w:rsid w:val="120C7C36"/>
    <w:rsid w:val="13A04ADA"/>
    <w:rsid w:val="13FB7F63"/>
    <w:rsid w:val="1553016D"/>
    <w:rsid w:val="16F0332F"/>
    <w:rsid w:val="176F3141"/>
    <w:rsid w:val="1AA8625E"/>
    <w:rsid w:val="1C251FB0"/>
    <w:rsid w:val="1F4D3D68"/>
    <w:rsid w:val="1F666BD8"/>
    <w:rsid w:val="20887022"/>
    <w:rsid w:val="209B4FA7"/>
    <w:rsid w:val="22BA4FAC"/>
    <w:rsid w:val="22D64075"/>
    <w:rsid w:val="23975054"/>
    <w:rsid w:val="248B0E8F"/>
    <w:rsid w:val="24EF008D"/>
    <w:rsid w:val="2665408D"/>
    <w:rsid w:val="2705317A"/>
    <w:rsid w:val="28C64B8B"/>
    <w:rsid w:val="29FD45DD"/>
    <w:rsid w:val="2C027B2F"/>
    <w:rsid w:val="2FFD5A30"/>
    <w:rsid w:val="330151F6"/>
    <w:rsid w:val="33437504"/>
    <w:rsid w:val="34D33E29"/>
    <w:rsid w:val="37403D5B"/>
    <w:rsid w:val="3A483652"/>
    <w:rsid w:val="3ACD3B57"/>
    <w:rsid w:val="3BEB698B"/>
    <w:rsid w:val="3D6C56BB"/>
    <w:rsid w:val="42B9333F"/>
    <w:rsid w:val="4504286C"/>
    <w:rsid w:val="45596713"/>
    <w:rsid w:val="47543636"/>
    <w:rsid w:val="477140C4"/>
    <w:rsid w:val="485D29BF"/>
    <w:rsid w:val="49B93C25"/>
    <w:rsid w:val="4B7F0168"/>
    <w:rsid w:val="4D4C03CE"/>
    <w:rsid w:val="52B85E27"/>
    <w:rsid w:val="53F30FBF"/>
    <w:rsid w:val="575337A8"/>
    <w:rsid w:val="5B335F2F"/>
    <w:rsid w:val="5D092EE3"/>
    <w:rsid w:val="5FEF4354"/>
    <w:rsid w:val="61880654"/>
    <w:rsid w:val="61FA4982"/>
    <w:rsid w:val="62742588"/>
    <w:rsid w:val="628132A8"/>
    <w:rsid w:val="63DF02D4"/>
    <w:rsid w:val="65D52075"/>
    <w:rsid w:val="667D4DA8"/>
    <w:rsid w:val="66D37D3F"/>
    <w:rsid w:val="68066379"/>
    <w:rsid w:val="683055A2"/>
    <w:rsid w:val="69CE5072"/>
    <w:rsid w:val="6C8859AD"/>
    <w:rsid w:val="6DE60739"/>
    <w:rsid w:val="73612AB3"/>
    <w:rsid w:val="73C44DF0"/>
    <w:rsid w:val="7452064E"/>
    <w:rsid w:val="74575C64"/>
    <w:rsid w:val="74987BA2"/>
    <w:rsid w:val="74DA0D6F"/>
    <w:rsid w:val="75644ADD"/>
    <w:rsid w:val="780E632E"/>
    <w:rsid w:val="794A19D5"/>
    <w:rsid w:val="795D3C37"/>
    <w:rsid w:val="7AD24297"/>
    <w:rsid w:val="7D6733BC"/>
    <w:rsid w:val="7DDF179A"/>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2026-05-27T13:45:09Z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16720849F85D4CEBA102D6C9C2012964_13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